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6E" w:rsidRPr="003F4A08" w:rsidRDefault="007E6A5A" w:rsidP="003F4A0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rect id="_x0000_s1032" style="position:absolute;left:0;text-align:left;margin-left:537.45pt;margin-top:30.9pt;width:202.25pt;height:169.65pt;z-index:251664384">
            <v:textbox style="mso-next-textbox:#_x0000_s1032">
              <w:txbxContent>
                <w:p w:rsidR="00872204" w:rsidRDefault="00872204" w:rsidP="0087220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  <w:shd w:val="clear" w:color="auto" w:fill="FFFFFF" w:themeFill="background1"/>
                    </w:rPr>
                  </w:pPr>
                </w:p>
                <w:p w:rsidR="0031452A" w:rsidRDefault="00C45E40" w:rsidP="0087220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872204">
                    <w:rPr>
                      <w:rFonts w:ascii="Times New Roman" w:hAnsi="Times New Roman" w:cs="Times New Roman"/>
                      <w:b/>
                      <w:u w:val="single"/>
                      <w:shd w:val="clear" w:color="auto" w:fill="FFFFFF" w:themeFill="background1"/>
                    </w:rPr>
                    <w:t>СЛУЖБА МАТЕРИАЛЬНО-</w:t>
                  </w:r>
                  <w:r w:rsidRPr="00C45E40">
                    <w:rPr>
                      <w:rFonts w:ascii="Times New Roman" w:hAnsi="Times New Roman" w:cs="Times New Roman"/>
                      <w:b/>
                      <w:u w:val="single"/>
                    </w:rPr>
                    <w:t>ТЕХНИЧЕСКОГО СНАБЖЕНИЯ</w:t>
                  </w:r>
                </w:p>
                <w:p w:rsidR="003860AE" w:rsidRDefault="003860AE" w:rsidP="00872204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1452A" w:rsidRPr="007E6A5A" w:rsidRDefault="00C45E40" w:rsidP="007E6A5A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/>
                    <w:ind w:left="284" w:hanging="28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E6A5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Начальник хозяйственного </w:t>
                  </w:r>
                  <w:r w:rsidR="00562BC2" w:rsidRPr="007E6A5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</w:t>
                  </w:r>
                  <w:r w:rsidRPr="007E6A5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отдела</w:t>
                  </w:r>
                </w:p>
                <w:p w:rsidR="00872204" w:rsidRPr="007E6A5A" w:rsidRDefault="00872204" w:rsidP="007E6A5A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/>
                    <w:ind w:left="284" w:hanging="28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E6A5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Специалист по закупкам</w:t>
                  </w:r>
                </w:p>
                <w:p w:rsidR="00872204" w:rsidRPr="007E6A5A" w:rsidRDefault="00872204" w:rsidP="007E6A5A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/>
                    <w:ind w:left="284" w:hanging="28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E6A5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Программист 1 категории</w:t>
                  </w:r>
                </w:p>
                <w:p w:rsidR="00872204" w:rsidRPr="007E6A5A" w:rsidRDefault="00872204" w:rsidP="007E6A5A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after="0"/>
                    <w:ind w:left="284" w:hanging="28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E6A5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Техник-смотритель</w:t>
                  </w:r>
                </w:p>
              </w:txbxContent>
            </v:textbox>
          </v:rect>
        </w:pict>
      </w:r>
      <w:r w:rsidR="00872204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rect id="_x0000_s1029" style="position:absolute;left:0;text-align:left;margin-left:395.25pt;margin-top:219.45pt;width:330.85pt;height:190.25pt;z-index:251661312">
            <v:textbox style="mso-next-textbox:#_x0000_s1029">
              <w:txbxContent>
                <w:p w:rsidR="00C45E40" w:rsidRPr="008861E4" w:rsidRDefault="00C45E40" w:rsidP="0087220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8861E4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ХОЗЯЙСТВЕННАЯ СЛУЖБА</w:t>
                  </w:r>
                </w:p>
                <w:p w:rsidR="00C45E40" w:rsidRPr="00872204" w:rsidRDefault="00C45E40" w:rsidP="00872204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Водитель автомобиля – 2 ед.</w:t>
                  </w:r>
                </w:p>
                <w:p w:rsidR="008861E4" w:rsidRPr="00872204" w:rsidRDefault="008861E4" w:rsidP="00872204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Электромонтер по ремонту и обслуживанию электрооборудования </w:t>
                  </w:r>
                </w:p>
                <w:p w:rsidR="008861E4" w:rsidRPr="00872204" w:rsidRDefault="008861E4" w:rsidP="00872204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Уборщик служебных помещений </w:t>
                  </w:r>
                </w:p>
                <w:p w:rsidR="008861E4" w:rsidRDefault="008861E4" w:rsidP="0087220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61E4" w:rsidRDefault="008861E4" w:rsidP="0087220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61E4" w:rsidRPr="00C45E40" w:rsidRDefault="008861E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45E40" w:rsidRDefault="00C45E40"/>
              </w:txbxContent>
            </v:textbox>
          </v:rect>
        </w:pict>
      </w:r>
      <w:r w:rsidR="00872204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rect id="_x0000_s1031" style="position:absolute;left:0;text-align:left;margin-left:0;margin-top:219.45pt;width:339.4pt;height:194.55pt;z-index:251663360">
            <v:textbox style="mso-next-textbox:#_x0000_s1031">
              <w:txbxContent>
                <w:p w:rsidR="00C45E40" w:rsidRPr="003A015E" w:rsidRDefault="00C45E40" w:rsidP="0087220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A01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СОЦИАЛЬНО-РЕАБИЛИТАЦИОННОЕ </w:t>
                  </w:r>
                  <w:r w:rsidR="003A01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ОТДЕЛЕНИЕ</w:t>
                  </w:r>
                </w:p>
                <w:p w:rsidR="00C45E40" w:rsidRPr="00872204" w:rsidRDefault="00C45E40" w:rsidP="00872204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36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Зав</w:t>
                  </w:r>
                  <w:proofErr w:type="gramStart"/>
                  <w:r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.о</w:t>
                  </w:r>
                  <w:proofErr w:type="gramEnd"/>
                  <w:r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тделением специалист по реабилитации инвалидов</w:t>
                  </w:r>
                </w:p>
                <w:p w:rsidR="00872204" w:rsidRPr="00872204" w:rsidRDefault="00C45E40" w:rsidP="00872204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36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Ведущий психолог</w:t>
                  </w:r>
                </w:p>
                <w:p w:rsidR="00C45E40" w:rsidRPr="00872204" w:rsidRDefault="00C45E40" w:rsidP="00872204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36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Специалист по социальной работе</w:t>
                  </w:r>
                  <w:r w:rsidR="00797484"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-3 ед. </w:t>
                  </w:r>
                </w:p>
                <w:p w:rsidR="00C45E40" w:rsidRPr="00872204" w:rsidRDefault="00872204" w:rsidP="00872204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36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Сурдопереводчик </w:t>
                  </w:r>
                  <w:r w:rsidR="00C45E40"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– 12 </w:t>
                  </w:r>
                  <w:proofErr w:type="spellStart"/>
                  <w:proofErr w:type="gramStart"/>
                  <w:r w:rsidR="00C45E40"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ед</w:t>
                  </w:r>
                  <w:proofErr w:type="spellEnd"/>
                  <w:proofErr w:type="gramEnd"/>
                </w:p>
                <w:p w:rsidR="00C45E40" w:rsidRPr="00872204" w:rsidRDefault="00C45E40" w:rsidP="00872204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360" w:lineRule="auto"/>
                    <w:ind w:left="142" w:firstLine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Культорганизатор</w:t>
                  </w:r>
                  <w:proofErr w:type="spellEnd"/>
                  <w:r w:rsidR="00872204"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– 1 </w:t>
                  </w:r>
                  <w:proofErr w:type="spellStart"/>
                  <w:proofErr w:type="gramStart"/>
                  <w:r w:rsidR="00872204" w:rsidRPr="008722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72204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96.35pt;margin-top:117.5pt;width:41.1pt;height:.05pt;z-index:251665408" o:connectortype="straight">
            <v:stroke endarrow="block"/>
          </v:shape>
        </w:pict>
      </w:r>
      <w:r w:rsidR="00872204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rect id="_x0000_s1028" style="position:absolute;left:0;text-align:left;margin-left:-5.95pt;margin-top:117.45pt;width:204.9pt;height:83.1pt;z-index:251660288">
            <v:textbox style="mso-next-textbox:#_x0000_s1028">
              <w:txbxContent>
                <w:p w:rsidR="003F4A08" w:rsidRPr="00C45E40" w:rsidRDefault="00C45E40" w:rsidP="0087220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C45E40">
                    <w:rPr>
                      <w:rFonts w:ascii="Times New Roman" w:hAnsi="Times New Roman" w:cs="Times New Roman"/>
                      <w:b/>
                      <w:u w:val="single"/>
                    </w:rPr>
                    <w:t>СЛУЖБА УКОМПЛЕКТОВАНИЯ И УЧЕТА КАДРОВ</w:t>
                  </w:r>
                </w:p>
                <w:p w:rsidR="003F4A08" w:rsidRDefault="003F4A08" w:rsidP="0087220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45E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- </w:t>
                  </w:r>
                  <w:r w:rsidR="00C45E40" w:rsidRPr="00C45E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Инспектор по кадрам</w:t>
                  </w:r>
                </w:p>
                <w:p w:rsidR="00872204" w:rsidRPr="00C45E40" w:rsidRDefault="00872204" w:rsidP="00872204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 Делопроизводитель</w:t>
                  </w:r>
                </w:p>
              </w:txbxContent>
            </v:textbox>
          </v:rect>
        </w:pict>
      </w:r>
      <w:r w:rsidR="00CC7578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5" type="#_x0000_t32" style="position:absolute;left:0;text-align:left;margin-left:496.35pt;margin-top:46.3pt;width:0;height:173.15pt;z-index:251667456" o:connectortype="straight">
            <v:stroke endarrow="block"/>
          </v:shape>
        </w:pict>
      </w:r>
      <w:r w:rsidR="00CC7578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rect id="_x0000_s1027" style="position:absolute;left:0;text-align:left;margin-left:275.1pt;margin-top:74.55pt;width:200.6pt;height:107.15pt;z-index:251659264">
            <v:textbox style="mso-next-textbox:#_x0000_s1027">
              <w:txbxContent>
                <w:p w:rsidR="003F4A08" w:rsidRPr="00562BC2" w:rsidRDefault="00C45E40" w:rsidP="0087220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562BC2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СЛУЖБА БУХГАЛТЕРСКОГО УЧЕТА И ФИНАНСОВО-ЭКОНОМИЧЕСКОЙ ДЕЯТЕЛЬНОСТИ</w:t>
                  </w:r>
                </w:p>
                <w:p w:rsidR="0031452A" w:rsidRPr="00C45E40" w:rsidRDefault="0031452A" w:rsidP="00872204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1452A">
                    <w:rPr>
                      <w:b/>
                    </w:rPr>
                    <w:t xml:space="preserve">- </w:t>
                  </w:r>
                  <w:r w:rsidR="00C45E40" w:rsidRPr="00C45E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Главный бухгалтер</w:t>
                  </w:r>
                </w:p>
                <w:p w:rsidR="0031452A" w:rsidRPr="00C45E40" w:rsidRDefault="00C45E40" w:rsidP="00872204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45E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 Ведущий бухгалтер</w:t>
                  </w:r>
                </w:p>
                <w:p w:rsidR="0031452A" w:rsidRPr="00C45E40" w:rsidRDefault="00C45E40" w:rsidP="00872204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45E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 Кассир</w:t>
                  </w:r>
                </w:p>
                <w:p w:rsidR="0031452A" w:rsidRPr="0031452A" w:rsidRDefault="0031452A" w:rsidP="0031452A">
                  <w:pPr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  <w:r w:rsidR="00CC7578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354.85pt;margin-top:30.9pt;width:7.15pt;height:15.4pt;z-index:251673600">
            <v:textbox style="layout-flow:vertical-ideographic"/>
          </v:shape>
        </w:pict>
      </w:r>
      <w:r w:rsidR="00CC7578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41" type="#_x0000_t32" style="position:absolute;left:0;text-align:left;margin-left:235.7pt;margin-top:46.3pt;width:260.65pt;height:0;z-index:251672576" o:connectortype="straight"/>
        </w:pict>
      </w:r>
      <w:r w:rsidR="00CC7578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40" type="#_x0000_t32" style="position:absolute;left:0;text-align:left;margin-left:235.7pt;margin-top:46.3pt;width:.05pt;height:173.15pt;z-index:251671552" o:connectortype="straight">
            <v:stroke endarrow="block"/>
          </v:shape>
        </w:pict>
      </w:r>
      <w:r w:rsidR="00CC7578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rect id="_x0000_s1026" style="position:absolute;left:0;text-align:left;margin-left:213.35pt;margin-top:-20.55pt;width:303.5pt;height:51.45pt;z-index:251658240">
            <v:textbox style="mso-next-textbox:#_x0000_s1026">
              <w:txbxContent>
                <w:p w:rsidR="003F4A08" w:rsidRPr="001E2984" w:rsidRDefault="00C45E40" w:rsidP="0087220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1E2984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ОБЩЕЕ РУКОВОДСТВО</w:t>
                  </w:r>
                </w:p>
                <w:p w:rsidR="003F4A08" w:rsidRPr="003F4A08" w:rsidRDefault="003F4A08" w:rsidP="0087220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F4A08">
                    <w:rPr>
                      <w:rFonts w:ascii="Times New Roman" w:hAnsi="Times New Roman" w:cs="Times New Roman"/>
                      <w:b/>
                      <w:sz w:val="32"/>
                    </w:rPr>
                    <w:t>ДИРЕКТОР</w:t>
                  </w:r>
                </w:p>
              </w:txbxContent>
            </v:textbox>
          </v:rect>
        </w:pict>
      </w:r>
      <w:r w:rsidR="00CC7578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8" type="#_x0000_t32" style="position:absolute;left:0;text-align:left;margin-left:235.7pt;margin-top:110.55pt;width:39.4pt;height:0;z-index:251670528" o:connectortype="straight">
            <v:stroke endarrow="block"/>
          </v:shape>
        </w:pict>
      </w:r>
      <w:r w:rsidR="00CC7578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6" type="#_x0000_t32" style="position:absolute;left:0;text-align:left;margin-left:198.95pt;margin-top:137.15pt;width:36.75pt;height:0;flip:x;z-index:251668480" o:connectortype="straight">
            <v:stroke endarrow="block"/>
          </v:shape>
        </w:pict>
      </w:r>
      <w:r w:rsidR="00CC7578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shape id="_x0000_s1037" type="#_x0000_t32" style="position:absolute;left:0;text-align:left;margin-left:198.95pt;margin-top:70.2pt;width:36.75pt;height:0;flip:x;z-index:251669504" o:connectortype="straight">
            <v:stroke endarrow="block"/>
          </v:shape>
        </w:pict>
      </w:r>
      <w:r w:rsidR="00CC7578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w:pict>
          <v:rect id="_x0000_s1030" style="position:absolute;left:0;text-align:left;margin-left:-8.55pt;margin-top:46.3pt;width:207.5pt;height:53.35pt;z-index:251662336">
            <v:textbox style="mso-next-textbox:#_x0000_s1030">
              <w:txbxContent>
                <w:p w:rsidR="0031452A" w:rsidRPr="00C45E40" w:rsidRDefault="00C45E40" w:rsidP="0087220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6"/>
                      <w:u w:val="single"/>
                    </w:rPr>
                  </w:pPr>
                  <w:r w:rsidRPr="00C45E40">
                    <w:rPr>
                      <w:rFonts w:ascii="Times New Roman" w:hAnsi="Times New Roman" w:cs="Times New Roman"/>
                      <w:b/>
                      <w:sz w:val="18"/>
                      <w:szCs w:val="26"/>
                      <w:u w:val="single"/>
                    </w:rPr>
                    <w:t>СЛУЖБА ПРАВОВОГО ОБСЛУЖИВАНИЯ</w:t>
                  </w:r>
                </w:p>
                <w:p w:rsidR="00C45E40" w:rsidRDefault="00C45E40" w:rsidP="00872204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1452A" w:rsidRPr="00C45E40" w:rsidRDefault="0031452A" w:rsidP="00872204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45E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- </w:t>
                  </w:r>
                  <w:r w:rsidR="00C45E40" w:rsidRPr="00C45E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Ведущий юрисконсульт</w:t>
                  </w:r>
                </w:p>
              </w:txbxContent>
            </v:textbox>
          </v:rect>
        </w:pict>
      </w:r>
    </w:p>
    <w:sectPr w:rsidR="00D50E6E" w:rsidRPr="003F4A08" w:rsidSect="001E298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39E"/>
    <w:multiLevelType w:val="hybridMultilevel"/>
    <w:tmpl w:val="D37CDE88"/>
    <w:lvl w:ilvl="0" w:tplc="C7ACA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748AB"/>
    <w:multiLevelType w:val="hybridMultilevel"/>
    <w:tmpl w:val="F3D2609E"/>
    <w:lvl w:ilvl="0" w:tplc="C7ACA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36184"/>
    <w:multiLevelType w:val="hybridMultilevel"/>
    <w:tmpl w:val="B896D146"/>
    <w:lvl w:ilvl="0" w:tplc="C7ACA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A08"/>
    <w:rsid w:val="001E2984"/>
    <w:rsid w:val="0031452A"/>
    <w:rsid w:val="003860AE"/>
    <w:rsid w:val="003A015E"/>
    <w:rsid w:val="003F4A08"/>
    <w:rsid w:val="00562BC2"/>
    <w:rsid w:val="006E4626"/>
    <w:rsid w:val="00797484"/>
    <w:rsid w:val="007E2A35"/>
    <w:rsid w:val="007E6A5A"/>
    <w:rsid w:val="00872204"/>
    <w:rsid w:val="008861E4"/>
    <w:rsid w:val="00B56341"/>
    <w:rsid w:val="00B66B6C"/>
    <w:rsid w:val="00C33778"/>
    <w:rsid w:val="00C45E40"/>
    <w:rsid w:val="00CC7578"/>
    <w:rsid w:val="00D1333E"/>
    <w:rsid w:val="00D50E6E"/>
    <w:rsid w:val="00F8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40"/>
        <o:r id="V:Rule9" type="connector" idref="#_x0000_s1036"/>
        <o:r id="V:Rule10" type="connector" idref="#_x0000_s1038"/>
        <o:r id="V:Rule11" type="connector" idref="#_x0000_s1033"/>
        <o:r id="V:Rule12" type="connector" idref="#_x0000_s1037"/>
        <o:r id="V:Rule13" type="connector" idref="#_x0000_s1035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Trubkina</dc:creator>
  <cp:lastModifiedBy>Trubkina</cp:lastModifiedBy>
  <cp:revision>3</cp:revision>
  <cp:lastPrinted>2014-01-27T08:15:00Z</cp:lastPrinted>
  <dcterms:created xsi:type="dcterms:W3CDTF">2019-03-25T10:52:00Z</dcterms:created>
  <dcterms:modified xsi:type="dcterms:W3CDTF">2019-03-25T12:02:00Z</dcterms:modified>
</cp:coreProperties>
</file>